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BA" w:rsidRDefault="006651BA" w:rsidP="006651BA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5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рассмотрения жалоб</w:t>
      </w:r>
    </w:p>
    <w:p w:rsidR="006651BA" w:rsidRPr="00C461AF" w:rsidRDefault="006651BA" w:rsidP="006651BA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5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461AF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.1. Прием и рассмотрение жалоб является способом защиты интересов потребителей услуг ОС. Регламент процедуры рассмотрения жалоб, находится в открытом доступе на сайте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.2. 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может быть любая организация, лицо-участник процесса сертификации или лицо заинтересованное в результатах сертификации, право которой по ее мнению нарушено.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.3. Заявитель вправе подать жалобу в ОС по результатам выполнения работ по подтверждению соответствия, связанных с основной деятельностью ОС, с просьбой о пересмотре решения, принятого ОС, в отношении данного объекта.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.4. При рассмотрении жалоб ОС руководствуется настоящей процедурой, документами, регламентирующими деятельность в области подтверждения соответствия, документам СМК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.5. При рассмотрении жалобы между ОС и заявителем обеспечивается и соблюдается объективность, справедливость, беспристрастность и конфиденциальность.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.6. При рассмотрении жалобы, участвуют компетентные сотрудники ОС, имеющие непосредственное отношение к предмету жалобы, а также заинтересованные представители сторон.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.7. Результатом работы рассмотрения жалобы в ОС является решение возникшей проблемы или мотивированный отказ.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.8. В случае несогласия с данным решением по жалобе, заявитель имеет право обжаловать его, подав апелляцию, или обратиться в вышестоящие инстанции.</w:t>
      </w:r>
    </w:p>
    <w:p w:rsidR="006651BA" w:rsidRPr="00C461AF" w:rsidRDefault="006651BA" w:rsidP="006651BA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5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461AF">
        <w:rPr>
          <w:rFonts w:ascii="Times New Roman" w:hAnsi="Times New Roman"/>
          <w:b/>
          <w:sz w:val="28"/>
          <w:szCs w:val="28"/>
        </w:rPr>
        <w:t xml:space="preserve"> Функции и обязанности 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При поступлении жалобы ОС проводит: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регистрацию обращения, согласно правилам оформления п.6. в установленном порядке согласно данной процедуры;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установление контактных лиц и устойчивых каналов связи для взаимодействия, согласно п.</w:t>
      </w: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>.2. настоящей процедуры;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анализ содержания жалобы и определение ответственных лиц согласно п.7.3.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настоящей процедуры;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конфиденциальность при рассмотрении жалобы, согласно п.10.2 настоящей процедуры;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принятие объективного решения;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своевременное информирование заявителя о принятом решении, согласно п.8.1. настоящей процедуры;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учет, хранение документов и рабочих материалов, согласно п.10.4. настоящей процедуры;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анализы результатов работы по жалобе;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lastRenderedPageBreak/>
        <w:t>- разработку корректирующих действий по предотвращению поступления повторных жалоб.</w:t>
      </w:r>
    </w:p>
    <w:p w:rsidR="006651BA" w:rsidRPr="00C461AF" w:rsidRDefault="006651BA" w:rsidP="006651BA">
      <w:pPr>
        <w:tabs>
          <w:tab w:val="left" w:pos="993"/>
        </w:tabs>
        <w:suppressAutoHyphens/>
        <w:autoSpaceDE w:val="0"/>
        <w:autoSpaceDN w:val="0"/>
        <w:adjustRightInd w:val="0"/>
        <w:spacing w:before="120" w:after="120" w:line="240" w:lineRule="auto"/>
        <w:ind w:right="5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461AF">
        <w:rPr>
          <w:rFonts w:ascii="Times New Roman" w:hAnsi="Times New Roman"/>
          <w:b/>
          <w:sz w:val="28"/>
          <w:szCs w:val="28"/>
        </w:rPr>
        <w:t xml:space="preserve"> Правила оформления, приёма и регистрации жалоб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61AF">
        <w:rPr>
          <w:rFonts w:ascii="Times New Roman" w:hAnsi="Times New Roman"/>
          <w:sz w:val="28"/>
          <w:szCs w:val="28"/>
        </w:rPr>
        <w:t>.1. В случаях возникновения разногласий по вопросам связанных с основной деятельностью в отношении подтверждения соответствия ОС, заявитель имеет право обратиться по спорным вопросам с жалобой, на имя руководителя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61AF">
        <w:rPr>
          <w:rFonts w:ascii="Times New Roman" w:hAnsi="Times New Roman"/>
          <w:sz w:val="28"/>
          <w:szCs w:val="28"/>
        </w:rPr>
        <w:t>.2. Жалоба должна быть оформлена согласно правилам оформления в установленном порядке по форме, представленной в Приложении 1 настоящей инструкции. В жалобе должны быть указаны причины разногласия, дано обоснование несогласия с решением ОС, указаны документы и т.д.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61AF">
        <w:rPr>
          <w:rFonts w:ascii="Times New Roman" w:hAnsi="Times New Roman"/>
          <w:sz w:val="28"/>
          <w:szCs w:val="28"/>
        </w:rPr>
        <w:t>.3. Жалоба подаётся по почте, на электронный адрес ОС, в письменном виде, не позднее чем через 30 календарных дней после решения ОС, с которым заявитель не согласен.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61AF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жалобы осуществляется в Журнале входящей корреспонденции, в день поступления в ОС, с присвоением жалобе регистрационного входящего номера, и передается руководителю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461AF">
        <w:rPr>
          <w:rFonts w:ascii="Times New Roman" w:hAnsi="Times New Roman"/>
          <w:sz w:val="28"/>
          <w:szCs w:val="28"/>
        </w:rPr>
        <w:t>.5. Получение каждой жалобы немедленно подтверждается заявителю (например, по почте, телефону или электронной почте) с обязательным подтверждением от него факта получения регистрации его жалобы.</w:t>
      </w:r>
    </w:p>
    <w:p w:rsidR="006651BA" w:rsidRPr="00C461AF" w:rsidRDefault="006651BA" w:rsidP="006651BA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461AF">
        <w:rPr>
          <w:rFonts w:ascii="Times New Roman" w:hAnsi="Times New Roman"/>
          <w:b/>
          <w:sz w:val="28"/>
          <w:szCs w:val="28"/>
        </w:rPr>
        <w:t xml:space="preserve"> Правила рассмотрения и сроки рассмотрения жалоб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>.1. Руководитель ОС, рассматривает поступившую жалобу и передаёт её уполномоченному СМК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>.2. Уполномоченный по качеству ОС должен зарегистрировать жалобу в «Журнале регистрации жалоб» по форме, представленной в Приложении 2 настоящей инструкции и установить контактные лица и устойчивые каналы связи для взаимодействия.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>.3. Руководитель ОС должен рассмотреть жалобу с лицами-участниками причастными к ней и совместно провести анали</w:t>
      </w:r>
      <w:r w:rsidR="00F31D99">
        <w:rPr>
          <w:rFonts w:ascii="Times New Roman" w:hAnsi="Times New Roman"/>
          <w:sz w:val="28"/>
          <w:szCs w:val="28"/>
        </w:rPr>
        <w:t xml:space="preserve">з возникшей ситуации в течение </w:t>
      </w:r>
      <w:r w:rsidRPr="00C461AF">
        <w:rPr>
          <w:rFonts w:ascii="Times New Roman" w:hAnsi="Times New Roman"/>
          <w:sz w:val="28"/>
          <w:szCs w:val="28"/>
        </w:rPr>
        <w:t>5 рабочих дней с момента её регистрации.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>.4. Состав документов, прилагаемых к жалобе, определяется заявителем, в зависимости от существа спорной ситуации.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 xml:space="preserve">.5. ОС может потребовать от заявителя представления дополнительных документов, необходимых для принятия решения по спорным вопросам.  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461AF">
        <w:rPr>
          <w:rFonts w:ascii="Times New Roman" w:hAnsi="Times New Roman"/>
          <w:sz w:val="28"/>
          <w:szCs w:val="28"/>
        </w:rPr>
        <w:t xml:space="preserve">.6. Первоначальный ответ должен быть отправлен заявителю в письменном виде не позднее, чем через </w:t>
      </w:r>
      <w:r w:rsidR="00F31D99">
        <w:rPr>
          <w:rFonts w:ascii="Times New Roman" w:hAnsi="Times New Roman"/>
          <w:sz w:val="28"/>
          <w:szCs w:val="28"/>
        </w:rPr>
        <w:t>1</w:t>
      </w:r>
      <w:r w:rsidRPr="00C461AF">
        <w:rPr>
          <w:rFonts w:ascii="Times New Roman" w:hAnsi="Times New Roman"/>
          <w:sz w:val="28"/>
          <w:szCs w:val="28"/>
        </w:rPr>
        <w:t>0 рабочих дней после даты регистрации жалобы с указанием: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 информации о ее получении;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 регистрационного номера;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 срока рассмотрения жалобы (не более 2 месяцев).</w:t>
      </w:r>
    </w:p>
    <w:p w:rsidR="006651BA" w:rsidRPr="00C461AF" w:rsidRDefault="006651BA" w:rsidP="006651BA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461AF">
        <w:rPr>
          <w:rFonts w:ascii="Times New Roman" w:hAnsi="Times New Roman"/>
          <w:b/>
          <w:sz w:val="28"/>
          <w:szCs w:val="28"/>
        </w:rPr>
        <w:t xml:space="preserve"> Правила и сроки оформления решения по жалобе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C461AF">
        <w:rPr>
          <w:rFonts w:ascii="Times New Roman" w:hAnsi="Times New Roman"/>
          <w:sz w:val="28"/>
          <w:szCs w:val="28"/>
        </w:rPr>
        <w:t>.1. Решение по жалобе оформляется в двух экземплярах, в течение 30 рабочих дней, согласно правилам оформления в установленном порядке по форме, представленной в Приложении 3 настоящей инструкции и утверждается руководителем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61AF">
        <w:rPr>
          <w:rFonts w:ascii="Times New Roman" w:hAnsi="Times New Roman"/>
          <w:sz w:val="28"/>
          <w:szCs w:val="28"/>
        </w:rPr>
        <w:t>.2. Решение по жалобе должно содержать: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при полном или частичном удовлетворении жалобы, срок и способ ее удовлетворения;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при полном или частичном отказе в удовлетворении жалобы: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перечень документов подтверждающих обоснованность решения;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461AF">
        <w:rPr>
          <w:rFonts w:ascii="Times New Roman" w:hAnsi="Times New Roman"/>
          <w:sz w:val="28"/>
          <w:szCs w:val="28"/>
        </w:rPr>
        <w:t>.3. При несогласии с принятым решением, заявитель имеет право обжаловать его, подав апелляцию, согласно МИ 7.2-02-ОС «Порядок рассмотрения апелляций», или обратиться в вышестоящие инстанции.</w:t>
      </w:r>
    </w:p>
    <w:p w:rsidR="006651BA" w:rsidRPr="00C461AF" w:rsidRDefault="006651BA" w:rsidP="006651BA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461AF">
        <w:rPr>
          <w:rFonts w:ascii="Times New Roman" w:hAnsi="Times New Roman"/>
          <w:b/>
          <w:sz w:val="28"/>
          <w:szCs w:val="28"/>
        </w:rPr>
        <w:t xml:space="preserve"> Порядок и сроки направления ответов по итогам рассмотрения жалоб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61AF">
        <w:rPr>
          <w:rFonts w:ascii="Times New Roman" w:hAnsi="Times New Roman"/>
          <w:sz w:val="28"/>
          <w:szCs w:val="28"/>
        </w:rPr>
        <w:t xml:space="preserve">.1. Решение по жалобе направляется на адрес заявителя в письменном виде, не позднее 2-х месяцев с момента его оформления, с использованием средств связи, обеспечивающих фиксированную отправку или под расписку. 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61AF">
        <w:rPr>
          <w:rFonts w:ascii="Times New Roman" w:hAnsi="Times New Roman"/>
          <w:sz w:val="28"/>
          <w:szCs w:val="28"/>
        </w:rPr>
        <w:t>.2. Второй экземпляр решения, все документы и материалы по работе с жалобой хранятся в деле «Журнал регистрации жалоб», согласно п.</w:t>
      </w:r>
      <w:r>
        <w:rPr>
          <w:rFonts w:ascii="Times New Roman" w:hAnsi="Times New Roman"/>
          <w:sz w:val="28"/>
          <w:szCs w:val="28"/>
        </w:rPr>
        <w:t>7</w:t>
      </w:r>
      <w:r w:rsidRPr="00C461AF">
        <w:rPr>
          <w:rFonts w:ascii="Times New Roman" w:hAnsi="Times New Roman"/>
          <w:sz w:val="28"/>
          <w:szCs w:val="28"/>
        </w:rPr>
        <w:t>.4. настоящей процедуры, с последующей сдачей в архив.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461AF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1AF">
        <w:rPr>
          <w:rFonts w:ascii="Times New Roman" w:hAnsi="Times New Roman"/>
          <w:sz w:val="28"/>
          <w:szCs w:val="28"/>
        </w:rPr>
        <w:t>решение по жалобе, в течение 30 календарных дней с момента его отправления не поступило возражения от заявителя, оно считается принятым.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Работа с жалобами направлена на повышение удовлетворённости потребителя.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Информация о получении жалоб и результаты управления ими рассматриваются при проведении анализа СМК со стороны руководства ОС.</w:t>
      </w:r>
    </w:p>
    <w:p w:rsidR="006651BA" w:rsidRPr="00C461AF" w:rsidRDefault="006651BA" w:rsidP="006651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Для выявления и предотвращения причин поступления жалоб в ОС систематически проводятся: анализ жалоб поступивших ранее, анализ корректирующих действий; периодические проверки нормативных документов; внутренние аудиты СМК; обучение персонала; проверка документов, выдаваемых по результатам выполненных работ; меры по совершенствованию СМК по результатам анализа проведения работ по подтверждению соответствия.</w:t>
      </w:r>
    </w:p>
    <w:p w:rsidR="006651BA" w:rsidRPr="00C461AF" w:rsidRDefault="006651BA" w:rsidP="006651BA">
      <w:pPr>
        <w:pStyle w:val="a3"/>
        <w:tabs>
          <w:tab w:val="left" w:pos="9923"/>
        </w:tabs>
        <w:suppressAutoHyphens/>
        <w:autoSpaceDE w:val="0"/>
        <w:autoSpaceDN w:val="0"/>
        <w:adjustRightInd w:val="0"/>
        <w:spacing w:before="120" w:after="120"/>
        <w:ind w:left="0" w:right="5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461AF">
        <w:rPr>
          <w:rFonts w:ascii="Times New Roman" w:hAnsi="Times New Roman"/>
          <w:b/>
          <w:sz w:val="28"/>
          <w:szCs w:val="28"/>
        </w:rPr>
        <w:t xml:space="preserve"> Ответственность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61AF">
        <w:rPr>
          <w:rFonts w:ascii="Times New Roman" w:hAnsi="Times New Roman"/>
          <w:sz w:val="28"/>
          <w:szCs w:val="28"/>
        </w:rPr>
        <w:t>.1.  Сотрудники ОС несут ответственность за: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объективность, правомерность и обоснованность принимаемых решений;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соблюдение конфиденциальности информации, полученной в ходе рассмотрения жалобы.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- хранение документов и материалов.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C461AF">
        <w:rPr>
          <w:rFonts w:ascii="Times New Roman" w:hAnsi="Times New Roman"/>
          <w:sz w:val="28"/>
          <w:szCs w:val="28"/>
        </w:rPr>
        <w:t>.2. Требования конфиденциальности информации соблюдаются в соответствии с функциональными обязанностями сотрудников.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61AF">
        <w:rPr>
          <w:rFonts w:ascii="Times New Roman" w:hAnsi="Times New Roman"/>
          <w:sz w:val="28"/>
          <w:szCs w:val="28"/>
        </w:rPr>
        <w:t>.3. Информация о получении жалоб и результаты решения по итогам рассмотрения жалоб, фиксируются в «Журнале регистрации жалоб», уполномоченным СМК ОС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61AF">
        <w:rPr>
          <w:rFonts w:ascii="Times New Roman" w:hAnsi="Times New Roman"/>
          <w:sz w:val="28"/>
          <w:szCs w:val="28"/>
        </w:rPr>
        <w:t>.4. Документы и материалы по рассмотрению жалоб хранятся в деле «Журнале регистрации жалоб» в течении двух лет затем сдаются в архив.</w:t>
      </w:r>
    </w:p>
    <w:p w:rsidR="006651BA" w:rsidRPr="00C461AF" w:rsidRDefault="006651BA" w:rsidP="00665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461AF">
        <w:rPr>
          <w:rFonts w:ascii="Times New Roman" w:hAnsi="Times New Roman"/>
          <w:sz w:val="28"/>
          <w:szCs w:val="28"/>
        </w:rPr>
        <w:t>.5. Решения и выводы должны быть рассмотрены Руководством ОС. Выявленные несоответствия в работе ОС должны быть зарегистрированы и устранены в соответствии с действующими процедурами СМК ОС.</w:t>
      </w:r>
    </w:p>
    <w:p w:rsidR="006651BA" w:rsidRPr="00C461AF" w:rsidRDefault="006651BA" w:rsidP="006651BA">
      <w:pPr>
        <w:pStyle w:val="a3"/>
        <w:tabs>
          <w:tab w:val="left" w:pos="9923"/>
        </w:tabs>
        <w:suppressAutoHyphens/>
        <w:autoSpaceDE w:val="0"/>
        <w:autoSpaceDN w:val="0"/>
        <w:adjustRightInd w:val="0"/>
        <w:spacing w:before="120" w:after="120"/>
        <w:ind w:left="0" w:right="5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C461AF">
        <w:rPr>
          <w:rFonts w:ascii="Times New Roman" w:hAnsi="Times New Roman"/>
          <w:b/>
          <w:sz w:val="28"/>
          <w:szCs w:val="28"/>
        </w:rPr>
        <w:t xml:space="preserve"> Записи по качеству</w:t>
      </w:r>
    </w:p>
    <w:tbl>
      <w:tblPr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2049"/>
        <w:gridCol w:w="1675"/>
        <w:gridCol w:w="1241"/>
        <w:gridCol w:w="1583"/>
      </w:tblGrid>
      <w:tr w:rsidR="006651BA" w:rsidRPr="002747CA" w:rsidTr="008B30A6">
        <w:tc>
          <w:tcPr>
            <w:tcW w:w="3146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91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Место хранения</w:t>
            </w:r>
          </w:p>
        </w:tc>
        <w:tc>
          <w:tcPr>
            <w:tcW w:w="1227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хранения</w:t>
            </w:r>
          </w:p>
        </w:tc>
        <w:tc>
          <w:tcPr>
            <w:tcW w:w="1469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1A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51BA" w:rsidRPr="002747CA" w:rsidTr="008B30A6">
        <w:tc>
          <w:tcPr>
            <w:tcW w:w="3146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1AF">
              <w:rPr>
                <w:rFonts w:ascii="Times New Roman" w:hAnsi="Times New Roman"/>
                <w:sz w:val="24"/>
                <w:szCs w:val="24"/>
              </w:rPr>
              <w:t>Журнал регистрации жалоб</w:t>
            </w:r>
          </w:p>
        </w:tc>
        <w:tc>
          <w:tcPr>
            <w:tcW w:w="1781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AF">
              <w:rPr>
                <w:rFonts w:ascii="Times New Roman" w:hAnsi="Times New Roman"/>
                <w:sz w:val="24"/>
                <w:szCs w:val="24"/>
              </w:rPr>
              <w:t>Уполномоченный  СМК</w:t>
            </w:r>
          </w:p>
        </w:tc>
        <w:tc>
          <w:tcPr>
            <w:tcW w:w="1791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61AF">
              <w:rPr>
                <w:rFonts w:ascii="Times New Roman" w:hAnsi="Times New Roman"/>
                <w:sz w:val="24"/>
                <w:szCs w:val="24"/>
              </w:rPr>
              <w:t>рхив</w:t>
            </w:r>
          </w:p>
        </w:tc>
        <w:tc>
          <w:tcPr>
            <w:tcW w:w="1227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1AF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69" w:type="dxa"/>
          </w:tcPr>
          <w:p w:rsidR="006651BA" w:rsidRPr="00C461AF" w:rsidRDefault="006651BA" w:rsidP="008B3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1BA" w:rsidRPr="00C461AF" w:rsidRDefault="006651BA" w:rsidP="006651BA">
      <w:pPr>
        <w:spacing w:before="120"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C461AF">
        <w:rPr>
          <w:rFonts w:ascii="Times New Roman" w:hAnsi="Times New Roman"/>
          <w:b/>
          <w:sz w:val="28"/>
          <w:szCs w:val="28"/>
          <w:lang w:eastAsia="ru-RU"/>
        </w:rPr>
        <w:t xml:space="preserve"> Приложения</w:t>
      </w:r>
    </w:p>
    <w:p w:rsidR="006651BA" w:rsidRPr="00C461AF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1AF">
        <w:rPr>
          <w:rFonts w:ascii="Times New Roman" w:hAnsi="Times New Roman"/>
          <w:sz w:val="28"/>
          <w:szCs w:val="28"/>
          <w:lang w:eastAsia="ru-RU"/>
        </w:rPr>
        <w:t>Приложение 1 Форма жалобы.</w:t>
      </w:r>
    </w:p>
    <w:p w:rsidR="006651BA" w:rsidRPr="00C461AF" w:rsidRDefault="006651BA" w:rsidP="006651B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  <w:lang w:eastAsia="ru-RU"/>
        </w:rPr>
        <w:t xml:space="preserve">Приложение 2 </w:t>
      </w:r>
      <w:r w:rsidRPr="00C461AF">
        <w:rPr>
          <w:rFonts w:ascii="Times New Roman" w:eastAsia="Times New Roman" w:hAnsi="Times New Roman"/>
          <w:sz w:val="28"/>
          <w:szCs w:val="28"/>
        </w:rPr>
        <w:t>Форма журнала регистрации жалоб.</w:t>
      </w: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1AF">
        <w:rPr>
          <w:rFonts w:ascii="Times New Roman" w:hAnsi="Times New Roman"/>
          <w:sz w:val="28"/>
          <w:szCs w:val="28"/>
          <w:lang w:eastAsia="ru-RU"/>
        </w:rPr>
        <w:t>Приложение 3 Решение по жалобе.</w:t>
      </w: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Pr="00C461AF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1BA" w:rsidRDefault="006651BA" w:rsidP="006651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Pr="00C461AF" w:rsidRDefault="006651BA" w:rsidP="006651BA">
      <w:pPr>
        <w:spacing w:after="0" w:line="240" w:lineRule="auto"/>
        <w:ind w:left="7080"/>
        <w:jc w:val="center"/>
        <w:rPr>
          <w:rFonts w:ascii="Times New Roman" w:eastAsia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Приложение 1</w:t>
      </w:r>
    </w:p>
    <w:p w:rsidR="006651BA" w:rsidRPr="00C461AF" w:rsidRDefault="006651BA" w:rsidP="006651BA">
      <w:pPr>
        <w:spacing w:after="0" w:line="240" w:lineRule="auto"/>
        <w:ind w:firstLine="3544"/>
        <w:rPr>
          <w:rFonts w:ascii="Times New Roman" w:eastAsia="Times New Roman" w:hAnsi="Times New Roman"/>
          <w:b/>
          <w:sz w:val="28"/>
          <w:szCs w:val="28"/>
        </w:rPr>
      </w:pPr>
      <w:r w:rsidRPr="00C461AF">
        <w:rPr>
          <w:rFonts w:ascii="Times New Roman" w:eastAsia="Times New Roman" w:hAnsi="Times New Roman"/>
          <w:b/>
          <w:sz w:val="28"/>
          <w:szCs w:val="28"/>
        </w:rPr>
        <w:t xml:space="preserve">Форма жалобы   </w:t>
      </w:r>
    </w:p>
    <w:p w:rsidR="006651BA" w:rsidRDefault="006651BA" w:rsidP="006651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461AF">
        <w:rPr>
          <w:rFonts w:ascii="Times New Roman" w:hAnsi="Times New Roman"/>
          <w:sz w:val="28"/>
          <w:szCs w:val="28"/>
        </w:rPr>
        <w:t xml:space="preserve">Руководителю ОС </w:t>
      </w:r>
    </w:p>
    <w:p w:rsidR="006651BA" w:rsidRPr="00C461AF" w:rsidRDefault="006651BA" w:rsidP="006651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C461AF">
        <w:rPr>
          <w:rFonts w:ascii="Times New Roman" w:hAnsi="Times New Roman"/>
          <w:sz w:val="28"/>
          <w:szCs w:val="28"/>
        </w:rPr>
        <w:t>АО «Лаборатория ППШ»</w:t>
      </w:r>
    </w:p>
    <w:p w:rsidR="006651BA" w:rsidRPr="00C461AF" w:rsidRDefault="006651BA" w:rsidP="006651B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51BA" w:rsidRPr="00C461AF" w:rsidRDefault="006651BA" w:rsidP="006651B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51BA" w:rsidRPr="00C461AF" w:rsidRDefault="006651BA" w:rsidP="006651BA">
      <w:pPr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1 Сведения о заявителе жалобы:</w:t>
      </w:r>
    </w:p>
    <w:p w:rsidR="006651BA" w:rsidRPr="00C461AF" w:rsidRDefault="006651BA" w:rsidP="006651BA">
      <w:pPr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ФИО_____________________________________________________________</w:t>
      </w:r>
    </w:p>
    <w:p w:rsidR="006651BA" w:rsidRPr="00C461AF" w:rsidRDefault="006651BA" w:rsidP="006651BA">
      <w:pPr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Организация_______________________________________________________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Адрес____________________________________________________________ __________________________________________________________________</w:t>
      </w:r>
    </w:p>
    <w:p w:rsidR="006651BA" w:rsidRPr="00C461AF" w:rsidRDefault="006651BA" w:rsidP="006651BA">
      <w:pPr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</w:rPr>
        <w:t>т</w:t>
      </w:r>
      <w:r w:rsidRPr="00C461AF">
        <w:rPr>
          <w:rFonts w:ascii="Times New Roman" w:hAnsi="Times New Roman"/>
          <w:sz w:val="28"/>
          <w:szCs w:val="28"/>
        </w:rPr>
        <w:t>елефона____________________________________________________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Номер факса_______________________________________________________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Электронная почта__________________________________________________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Кто действует от имени заявителя жалобы (если применимо)</w:t>
      </w:r>
      <w:r w:rsidRPr="00C461AF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Контактное лицо (если отлично от предыдущего пункта)</w:t>
      </w:r>
      <w:r w:rsidRPr="00C461AF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2 Объект жалобы</w:t>
      </w:r>
      <w:r w:rsidRPr="00C461AF">
        <w:rPr>
          <w:rFonts w:ascii="Times New Roman" w:hAnsi="Times New Roman"/>
          <w:sz w:val="28"/>
          <w:szCs w:val="28"/>
        </w:rPr>
        <w:br/>
        <w:t>- деятельность ОС</w:t>
      </w:r>
      <w:r w:rsidRPr="00C461AF">
        <w:rPr>
          <w:rFonts w:ascii="Times New Roman" w:hAnsi="Times New Roman"/>
          <w:sz w:val="28"/>
          <w:szCs w:val="28"/>
        </w:rPr>
        <w:br/>
        <w:t xml:space="preserve">- деятельность держателей сертификатов </w:t>
      </w:r>
    </w:p>
    <w:p w:rsidR="006651BA" w:rsidRPr="00C461AF" w:rsidRDefault="006651BA" w:rsidP="006651BA">
      <w:pPr>
        <w:spacing w:after="0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3 Суть жалобы</w:t>
      </w:r>
      <w:r w:rsidRPr="00C461AF">
        <w:rPr>
          <w:rFonts w:ascii="Times New Roman" w:hAnsi="Times New Roman"/>
          <w:sz w:val="28"/>
          <w:szCs w:val="28"/>
        </w:rPr>
        <w:br/>
        <w:t>Дата возникновения_________________________________________________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Описание разногласия  ____________________________________________________________________________________________________________________________________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_________________________________________________________________</w:t>
      </w:r>
    </w:p>
    <w:p w:rsidR="006651BA" w:rsidRPr="00C461AF" w:rsidRDefault="006651BA" w:rsidP="006651BA">
      <w:pPr>
        <w:spacing w:after="0"/>
        <w:rPr>
          <w:rFonts w:ascii="Times New Roman" w:hAnsi="Times New Roman"/>
          <w:sz w:val="28"/>
          <w:szCs w:val="28"/>
        </w:rPr>
      </w:pPr>
      <w:r w:rsidRPr="00C461AF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C461AF">
        <w:rPr>
          <w:rFonts w:ascii="Times New Roman" w:hAnsi="Times New Roman"/>
          <w:sz w:val="28"/>
          <w:szCs w:val="28"/>
        </w:rPr>
        <w:br/>
        <w:t>4 Дата, подпись</w:t>
      </w:r>
      <w:r w:rsidRPr="00C461AF">
        <w:rPr>
          <w:rFonts w:ascii="Times New Roman" w:hAnsi="Times New Roman"/>
          <w:sz w:val="28"/>
          <w:szCs w:val="28"/>
        </w:rPr>
        <w:br/>
        <w:t>Дата___________________________Подпись____________________________</w:t>
      </w:r>
      <w:r w:rsidRPr="00C461AF">
        <w:rPr>
          <w:rFonts w:ascii="Times New Roman" w:hAnsi="Times New Roman"/>
          <w:sz w:val="28"/>
          <w:szCs w:val="28"/>
        </w:rPr>
        <w:br/>
        <w:t>5 Приложение</w:t>
      </w:r>
      <w:r w:rsidRPr="00C461AF">
        <w:rPr>
          <w:rFonts w:ascii="Times New Roman" w:hAnsi="Times New Roman"/>
          <w:sz w:val="28"/>
          <w:szCs w:val="28"/>
        </w:rPr>
        <w:br/>
        <w:t>Перечень прилагаемых документов</w:t>
      </w:r>
      <w:r w:rsidRPr="00C461AF"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6651BA" w:rsidRPr="00C461AF" w:rsidRDefault="006651BA" w:rsidP="006651BA">
      <w:pPr>
        <w:rPr>
          <w:rFonts w:ascii="Times New Roman" w:hAnsi="Times New Roman"/>
          <w:b/>
          <w:sz w:val="28"/>
          <w:szCs w:val="28"/>
        </w:rPr>
      </w:pPr>
      <w:r w:rsidRPr="00C461AF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</w:t>
      </w:r>
    </w:p>
    <w:p w:rsidR="006651BA" w:rsidRPr="00A26536" w:rsidRDefault="006651BA" w:rsidP="006651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Приложение 2</w:t>
      </w:r>
    </w:p>
    <w:p w:rsidR="006651BA" w:rsidRPr="00A26536" w:rsidRDefault="006651BA" w:rsidP="006651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6651BA" w:rsidRPr="00A26536" w:rsidRDefault="006651BA" w:rsidP="006651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6536">
        <w:rPr>
          <w:rFonts w:ascii="Times New Roman" w:eastAsia="Times New Roman" w:hAnsi="Times New Roman"/>
          <w:b/>
          <w:sz w:val="28"/>
          <w:szCs w:val="28"/>
        </w:rPr>
        <w:t>Форма журнала регистрации жалоб</w:t>
      </w:r>
    </w:p>
    <w:p w:rsidR="006651BA" w:rsidRPr="00A26536" w:rsidRDefault="006651BA" w:rsidP="00665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51BA" w:rsidRPr="00C04CB6" w:rsidRDefault="006651BA" w:rsidP="006651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2700"/>
        <w:gridCol w:w="1624"/>
        <w:gridCol w:w="1595"/>
        <w:gridCol w:w="1602"/>
      </w:tblGrid>
      <w:tr w:rsidR="006651BA" w:rsidRPr="00C04CB6" w:rsidTr="008B30A6">
        <w:tc>
          <w:tcPr>
            <w:tcW w:w="828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организации, подавшей жалобу. Адрес, телефон, ответственное лицо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Содержание жалобы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Решение дата, №, краткое содержание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Дата оповещения заявителя</w:t>
            </w:r>
          </w:p>
        </w:tc>
      </w:tr>
      <w:tr w:rsidR="006651BA" w:rsidRPr="00C04CB6" w:rsidTr="008B30A6">
        <w:tc>
          <w:tcPr>
            <w:tcW w:w="828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651BA" w:rsidRPr="00A26536" w:rsidRDefault="006651BA" w:rsidP="008B3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653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51BA" w:rsidRPr="00C04CB6" w:rsidTr="008B30A6">
        <w:tc>
          <w:tcPr>
            <w:tcW w:w="828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1BA" w:rsidRPr="00C04CB6" w:rsidTr="008B30A6">
        <w:tc>
          <w:tcPr>
            <w:tcW w:w="828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51BA" w:rsidRPr="00C04CB6" w:rsidTr="008B30A6">
        <w:tc>
          <w:tcPr>
            <w:tcW w:w="828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51BA" w:rsidRPr="00C04CB6" w:rsidRDefault="006651BA" w:rsidP="008B3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Default="006651BA" w:rsidP="006651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651BA" w:rsidRPr="00A26536" w:rsidRDefault="006651BA" w:rsidP="006651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Приложение 3</w:t>
      </w:r>
    </w:p>
    <w:p w:rsidR="006651BA" w:rsidRPr="00A26536" w:rsidRDefault="006651BA" w:rsidP="006651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6651BA" w:rsidRPr="00A26536" w:rsidRDefault="006651BA" w:rsidP="006651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6536">
        <w:rPr>
          <w:rFonts w:ascii="Times New Roman" w:eastAsia="Times New Roman" w:hAnsi="Times New Roman"/>
          <w:b/>
          <w:sz w:val="28"/>
          <w:szCs w:val="28"/>
        </w:rPr>
        <w:t>Форма решения по жалобе</w:t>
      </w:r>
    </w:p>
    <w:p w:rsidR="006651BA" w:rsidRPr="00A26536" w:rsidRDefault="006651BA" w:rsidP="006651B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651BA" w:rsidRPr="00A26536" w:rsidRDefault="006651BA" w:rsidP="006651BA">
      <w:pPr>
        <w:tabs>
          <w:tab w:val="left" w:pos="3483"/>
          <w:tab w:val="center" w:pos="4889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A26536">
        <w:rPr>
          <w:rFonts w:ascii="Times New Roman" w:eastAsia="Times New Roman" w:hAnsi="Times New Roman"/>
          <w:b/>
          <w:sz w:val="28"/>
          <w:szCs w:val="28"/>
        </w:rPr>
        <w:tab/>
        <w:t>Решение по жалобе</w:t>
      </w:r>
    </w:p>
    <w:p w:rsidR="006651BA" w:rsidRPr="00A26536" w:rsidRDefault="006651BA" w:rsidP="006651B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6651BA" w:rsidRPr="00A26536" w:rsidRDefault="006651BA" w:rsidP="006651B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 xml:space="preserve">Орган по сертификации </w:t>
      </w:r>
      <w:r>
        <w:rPr>
          <w:rFonts w:ascii="Times New Roman" w:eastAsia="Times New Roman" w:hAnsi="Times New Roman"/>
          <w:sz w:val="28"/>
          <w:szCs w:val="28"/>
        </w:rPr>
        <w:t xml:space="preserve">АО </w:t>
      </w:r>
      <w:r w:rsidRPr="00A26536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Лаборатория ППШ</w:t>
      </w:r>
      <w:r w:rsidRPr="00A26536">
        <w:rPr>
          <w:rFonts w:ascii="Times New Roman" w:eastAsia="Times New Roman" w:hAnsi="Times New Roman"/>
          <w:sz w:val="28"/>
          <w:szCs w:val="28"/>
        </w:rPr>
        <w:t>»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рассмотрело жалобу №__________ дата «____» ________________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26536">
        <w:rPr>
          <w:rFonts w:ascii="Times New Roman" w:eastAsia="Times New Roman" w:hAnsi="Times New Roman"/>
          <w:sz w:val="28"/>
          <w:szCs w:val="28"/>
        </w:rPr>
        <w:t>__г.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по вопросу_________________________________________________________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представленную____________________________________________________</w:t>
      </w:r>
    </w:p>
    <w:p w:rsidR="006651BA" w:rsidRPr="00A26536" w:rsidRDefault="006651BA" w:rsidP="006651B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A26536">
        <w:rPr>
          <w:rFonts w:ascii="Times New Roman" w:eastAsia="Times New Roman" w:hAnsi="Times New Roman"/>
          <w:sz w:val="28"/>
          <w:szCs w:val="28"/>
          <w:vertAlign w:val="superscript"/>
        </w:rPr>
        <w:t>наименование организации, подавшей жалобу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и принял решение: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26536">
        <w:rPr>
          <w:rFonts w:ascii="Times New Roman" w:eastAsia="Times New Roman" w:hAnsi="Times New Roman"/>
          <w:sz w:val="28"/>
          <w:szCs w:val="28"/>
        </w:rPr>
        <w:t>_________________________________________________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Основание для признания жалобы обоснованной (необоснованной)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_________________________________________________________________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Руководитель ОС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АО </w:t>
      </w:r>
      <w:r w:rsidRPr="00A26536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Лаборатория ППШ</w:t>
      </w:r>
      <w:r w:rsidRPr="00A26536">
        <w:rPr>
          <w:rFonts w:ascii="Times New Roman" w:eastAsia="Times New Roman" w:hAnsi="Times New Roman"/>
          <w:sz w:val="28"/>
          <w:szCs w:val="28"/>
        </w:rPr>
        <w:t>»</w:t>
      </w:r>
      <w:r w:rsidRPr="00A26536">
        <w:rPr>
          <w:rFonts w:ascii="Times New Roman" w:eastAsia="Times New Roman" w:hAnsi="Times New Roman"/>
          <w:sz w:val="28"/>
          <w:szCs w:val="28"/>
        </w:rPr>
        <w:tab/>
        <w:t>________________________</w:t>
      </w:r>
      <w:r w:rsidRPr="00A26536">
        <w:rPr>
          <w:rFonts w:ascii="Times New Roman" w:eastAsia="Times New Roman" w:hAnsi="Times New Roman"/>
          <w:sz w:val="28"/>
          <w:szCs w:val="28"/>
        </w:rPr>
        <w:tab/>
      </w:r>
      <w:r w:rsidRPr="00A26536">
        <w:rPr>
          <w:rFonts w:ascii="Times New Roman" w:eastAsia="Times New Roman" w:hAnsi="Times New Roman"/>
          <w:sz w:val="28"/>
          <w:szCs w:val="28"/>
        </w:rPr>
        <w:tab/>
        <w:t>___________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A26536">
        <w:rPr>
          <w:rFonts w:ascii="Times New Roman" w:eastAsia="Times New Roman" w:hAnsi="Times New Roman"/>
          <w:sz w:val="28"/>
          <w:szCs w:val="28"/>
          <w:vertAlign w:val="superscript"/>
        </w:rPr>
        <w:tab/>
      </w:r>
      <w:r w:rsidRPr="00A26536">
        <w:rPr>
          <w:rFonts w:ascii="Times New Roman" w:eastAsia="Times New Roman" w:hAnsi="Times New Roman"/>
          <w:sz w:val="28"/>
          <w:szCs w:val="28"/>
          <w:vertAlign w:val="superscript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</w:t>
      </w:r>
      <w:r w:rsidRPr="00A26536">
        <w:rPr>
          <w:rFonts w:ascii="Times New Roman" w:eastAsia="Times New Roman" w:hAnsi="Times New Roman"/>
          <w:sz w:val="28"/>
          <w:szCs w:val="28"/>
          <w:vertAlign w:val="superscript"/>
        </w:rPr>
        <w:t xml:space="preserve">  инициалы, фамилия                                                       подпись</w:t>
      </w: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51BA" w:rsidRPr="00A26536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6536">
        <w:rPr>
          <w:rFonts w:ascii="Times New Roman" w:eastAsia="Times New Roman" w:hAnsi="Times New Roman"/>
          <w:sz w:val="28"/>
          <w:szCs w:val="28"/>
        </w:rPr>
        <w:t>Уполномоченный по</w:t>
      </w:r>
      <w:r w:rsidRPr="00A26536">
        <w:rPr>
          <w:rFonts w:ascii="Times New Roman" w:eastAsia="Times New Roman" w:hAnsi="Times New Roman"/>
          <w:sz w:val="28"/>
          <w:szCs w:val="28"/>
        </w:rPr>
        <w:tab/>
        <w:t xml:space="preserve">          ____________________</w:t>
      </w:r>
      <w:r w:rsidRPr="00A26536">
        <w:rPr>
          <w:rFonts w:ascii="Times New Roman" w:eastAsia="Times New Roman" w:hAnsi="Times New Roman"/>
          <w:sz w:val="28"/>
          <w:szCs w:val="28"/>
        </w:rPr>
        <w:tab/>
      </w:r>
      <w:r w:rsidRPr="00A26536">
        <w:rPr>
          <w:rFonts w:ascii="Times New Roman" w:eastAsia="Times New Roman" w:hAnsi="Times New Roman"/>
          <w:sz w:val="28"/>
          <w:szCs w:val="28"/>
        </w:rPr>
        <w:tab/>
        <w:t>_______________</w:t>
      </w:r>
    </w:p>
    <w:p w:rsidR="006651BA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26536">
        <w:rPr>
          <w:rFonts w:ascii="Times New Roman" w:eastAsia="Times New Roman" w:hAnsi="Times New Roman"/>
          <w:sz w:val="28"/>
          <w:szCs w:val="28"/>
        </w:rPr>
        <w:t xml:space="preserve"> качеству ОС                                  </w:t>
      </w:r>
      <w:r w:rsidRPr="00A26536">
        <w:rPr>
          <w:rFonts w:ascii="Times New Roman" w:eastAsia="Times New Roman" w:hAnsi="Times New Roman"/>
          <w:sz w:val="20"/>
          <w:szCs w:val="20"/>
        </w:rPr>
        <w:t>инициалы, фамилия                                              подпись</w:t>
      </w:r>
    </w:p>
    <w:p w:rsidR="006651BA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651BA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651BA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651BA" w:rsidRDefault="006651BA" w:rsidP="006651B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82E7D" w:rsidRDefault="00482E7D"/>
    <w:sectPr w:rsidR="00482E7D" w:rsidSect="00C2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BA"/>
    <w:rsid w:val="00482E7D"/>
    <w:rsid w:val="006651BA"/>
    <w:rsid w:val="00C25E35"/>
    <w:rsid w:val="00F3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B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B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kolpakov</dc:creator>
  <cp:keywords/>
  <dc:description/>
  <cp:lastModifiedBy>Dima</cp:lastModifiedBy>
  <cp:revision>2</cp:revision>
  <dcterms:created xsi:type="dcterms:W3CDTF">2023-05-23T05:24:00Z</dcterms:created>
  <dcterms:modified xsi:type="dcterms:W3CDTF">2023-05-23T15:33:00Z</dcterms:modified>
</cp:coreProperties>
</file>